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74" w:rsidRDefault="00140A74" w:rsidP="00140A74">
      <w:pPr>
        <w:spacing w:line="400" w:lineRule="exact"/>
        <w:ind w:firstLineChars="450" w:firstLine="1622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台北市東莞同鄉會棲蘭森林遊樂區</w:t>
      </w: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一日遊  </w:t>
      </w:r>
    </w:p>
    <w:p w:rsidR="00140A74" w:rsidRDefault="00140A74" w:rsidP="00140A74">
      <w:pPr>
        <w:tabs>
          <w:tab w:val="left" w:pos="567"/>
        </w:tabs>
        <w:spacing w:line="340" w:lineRule="exact"/>
        <w:ind w:left="1968" w:hangingChars="702" w:hanging="1968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出發日期：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105年10月16日(星期日)</w:t>
      </w:r>
    </w:p>
    <w:p w:rsidR="00140A74" w:rsidRDefault="00140A74" w:rsidP="00140A74">
      <w:pPr>
        <w:spacing w:line="340" w:lineRule="exact"/>
        <w:ind w:left="2268" w:hanging="2268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二、報到時間地點：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07:45 台北車站東一門(捷運1號出口)(早餐自理) </w:t>
      </w:r>
    </w:p>
    <w:p w:rsidR="00140A74" w:rsidRDefault="00140A74" w:rsidP="00140A74">
      <w:pPr>
        <w:spacing w:line="340" w:lineRule="exact"/>
        <w:ind w:left="2835" w:hanging="2835"/>
        <w:rPr>
          <w:rFonts w:ascii="標楷體" w:eastAsia="標楷體" w:hAnsi="標楷體" w:hint="eastAsia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三、行程安排：</w:t>
      </w:r>
    </w:p>
    <w:p w:rsidR="00140A74" w:rsidRDefault="00140A74" w:rsidP="00140A74">
      <w:pPr>
        <w:spacing w:line="34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08:00 台北車站出發</w:t>
      </w:r>
    </w:p>
    <w:p w:rsidR="00140A74" w:rsidRDefault="00140A74" w:rsidP="00140A74">
      <w:pPr>
        <w:spacing w:line="3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11:30-13:00 園區內午餐</w:t>
      </w:r>
    </w:p>
    <w:tbl>
      <w:tblPr>
        <w:tblW w:w="992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647"/>
        <w:gridCol w:w="851"/>
        <w:gridCol w:w="425"/>
      </w:tblGrid>
      <w:tr w:rsidR="00140A74" w:rsidTr="00140A74">
        <w:trPr>
          <w:trHeight w:val="1450"/>
          <w:tblCellSpacing w:w="0" w:type="dxa"/>
        </w:trPr>
        <w:tc>
          <w:tcPr>
            <w:tcW w:w="8647" w:type="dxa"/>
            <w:vAlign w:val="center"/>
            <w:hideMark/>
          </w:tcPr>
          <w:p w:rsidR="00140A74" w:rsidRDefault="00140A74">
            <w:pPr>
              <w:widowControl/>
              <w:spacing w:before="100" w:beforeAutospacing="1" w:after="100" w:afterAutospacing="1" w:line="3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13:00-16:00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棲蘭森林遊樂區位於中橫公路梨山支線，面對蘭陽、多望、田古爾三溪匯流處，林相優美，原是森林保育處的一處苗圃，以培育林木幼苗為主，後發展為森林遊樂區，並增設多項遊憩休閒、餐飲及住宿設施。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 xml:space="preserve">　　森林浴步道為棲蘭的一大特色，另有綠草如茵的庭園，梅、李、杏、桃及山櫻花，沿健康步道而植，整個棲蘭森林遊樂區因此顯得優雅宜人。特別闢建的度假林間小屋，面向蘭陽溪谷，棲蘭山莊提供幽靜舒 適的住宿環境，特別是以原木蓋建的木工教室親子館，別具溫馨的家庭旅遊氣氛。</w:t>
            </w:r>
          </w:p>
        </w:tc>
        <w:tc>
          <w:tcPr>
            <w:tcW w:w="851" w:type="dxa"/>
            <w:vAlign w:val="bottom"/>
            <w:hideMark/>
          </w:tcPr>
          <w:p w:rsidR="00140A74" w:rsidRDefault="00140A74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140A74" w:rsidRDefault="00140A74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>
                  <wp:extent cx="6350" cy="1581150"/>
                  <wp:effectExtent l="0" t="0" r="0" b="0"/>
                  <wp:docPr id="1" name="圖片 1" descr="http://travel.vac.gov.tw/wise/cilan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ravel.vac.gov.tw/wise/cilan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0A74" w:rsidRDefault="00140A74" w:rsidP="00140A74">
      <w:pPr>
        <w:widowControl/>
        <w:spacing w:line="340" w:lineRule="exact"/>
        <w:rPr>
          <w:rFonts w:ascii="標楷體" w:eastAsia="標楷體" w:hAnsi="標楷體" w:cs="新細明體" w:hint="eastAsia"/>
          <w:vanish/>
          <w:color w:val="000000"/>
          <w:kern w:val="0"/>
          <w:sz w:val="28"/>
          <w:szCs w:val="28"/>
        </w:rPr>
      </w:pPr>
    </w:p>
    <w:tbl>
      <w:tblPr>
        <w:tblW w:w="8393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0"/>
        <w:gridCol w:w="8373"/>
      </w:tblGrid>
      <w:tr w:rsidR="00140A74" w:rsidTr="00140A74">
        <w:trPr>
          <w:trHeight w:val="2140"/>
          <w:tblCellSpacing w:w="0" w:type="dxa"/>
          <w:jc w:val="center"/>
        </w:trPr>
        <w:tc>
          <w:tcPr>
            <w:tcW w:w="20" w:type="dxa"/>
            <w:vAlign w:val="center"/>
            <w:hideMark/>
          </w:tcPr>
          <w:p w:rsidR="00140A74" w:rsidRDefault="00140A74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8373" w:type="dxa"/>
            <w:noWrap/>
            <w:hideMark/>
          </w:tcPr>
          <w:p w:rsidR="00140A74" w:rsidRDefault="00140A74" w:rsidP="00140A74">
            <w:pPr>
              <w:widowControl/>
              <w:spacing w:before="100" w:beforeAutospacing="1" w:after="100" w:afterAutospacing="1" w:line="3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一、全區遊樂設施分為下列三部份：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 xml:space="preserve">　　1.花木觀賞區　2.苗圃步道　3.健康步道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二、先總統蔣公行館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 xml:space="preserve">　　興建於民國50年11月，原為棲蘭苗圃招待所，後於民國54、56年蔣公兩度駐蹕於此，為紀念之而改名為先總統蔣公行館。為木構造建築，內部陳設均保持原狀，典雅樸實，現對外開放供遊客參觀，極具歷史價值。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三、森林浴步道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 xml:space="preserve">　　位於蔣公行館的後方，長度2公里，沿途皆在天然闊葉樹林內，漫步林下階梯兼可利用設置之14項有氧運動設施，可充分吸收森林芬多精，達到健身、運動、調息身心的目的。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                                  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蔣公行館－－（15分鐘）楓林坡－－（10分鐘）橋上亭－－（10分鐘）棲蘭原生植物標本園－－（5分鐘）忘憂亭－－（15分鐘）楓香神木－－（5分鐘）蔣公行館                                     </w:t>
            </w:r>
          </w:p>
        </w:tc>
      </w:tr>
    </w:tbl>
    <w:p w:rsidR="00140A74" w:rsidRDefault="00140A74" w:rsidP="00140A74">
      <w:pPr>
        <w:spacing w:line="34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16:00-回程--在福隆用便當。</w:t>
      </w:r>
    </w:p>
    <w:p w:rsidR="00140A74" w:rsidRDefault="00140A74" w:rsidP="00140A74">
      <w:pPr>
        <w:spacing w:line="340" w:lineRule="exact"/>
        <w:rPr>
          <w:rFonts w:ascii="標楷體" w:eastAsia="標楷體" w:hAnsi="標楷體" w:hint="eastAsia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說明：</w:t>
      </w:r>
    </w:p>
    <w:p w:rsidR="00140A74" w:rsidRDefault="00140A74" w:rsidP="00140A74">
      <w:pPr>
        <w:pStyle w:val="a5"/>
        <w:numPr>
          <w:ilvl w:val="0"/>
          <w:numId w:val="2"/>
        </w:numPr>
        <w:spacing w:line="340" w:lineRule="exact"/>
        <w:ind w:leftChars="0" w:left="357" w:hanging="357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本會會員有繳交105年度會費者，本人收費500元。</w:t>
      </w:r>
    </w:p>
    <w:p w:rsidR="00140A74" w:rsidRDefault="00140A74" w:rsidP="00140A74">
      <w:pPr>
        <w:pStyle w:val="a5"/>
        <w:numPr>
          <w:ilvl w:val="0"/>
          <w:numId w:val="2"/>
        </w:numPr>
        <w:spacing w:line="340" w:lineRule="exact"/>
        <w:ind w:leftChars="0" w:left="357" w:hanging="357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其餘(家屬、學生子弟及親友)酌收700元，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戶有多人報名時，由其中1人代表，填1份劃撥單一起繳費即可(帳號及戶名請見本信信封)。劃撥後請將下列個人資料填妥，傳真至本會(有加入本會群組者，可用Line報名)，以便辦理平安險，報名至10月8日(或額滿)截止，以繳費報名先後順序為主，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本會會員優先，額滿為止(預定1車40人)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，素食者請加註明，本會傳真02-23938199，傳真後並請再致電02-23934053確認。也可e-mail至本會網址：</w:t>
      </w:r>
      <w:hyperlink r:id="rId9" w:history="1">
        <w:r>
          <w:rPr>
            <w:rStyle w:val="a6"/>
            <w:rFonts w:ascii="標楷體" w:eastAsia="標楷體" w:hAnsi="標楷體" w:hint="eastAsia"/>
            <w:color w:val="000000"/>
            <w:sz w:val="28"/>
            <w:szCs w:val="28"/>
          </w:rPr>
          <w:t>dongguantpe@</w:t>
        </w:r>
      </w:hyperlink>
      <w:r>
        <w:rPr>
          <w:rFonts w:ascii="標楷體" w:eastAsia="標楷體" w:hAnsi="標楷體" w:hint="eastAsia"/>
          <w:color w:val="000000"/>
          <w:sz w:val="28"/>
          <w:szCs w:val="28"/>
        </w:rPr>
        <w:t>yahoo.com.tw報名。</w:t>
      </w:r>
    </w:p>
    <w:p w:rsidR="00140A74" w:rsidRDefault="00140A74" w:rsidP="00140A74">
      <w:pPr>
        <w:numPr>
          <w:ilvl w:val="0"/>
          <w:numId w:val="2"/>
        </w:numPr>
        <w:spacing w:line="340" w:lineRule="exact"/>
        <w:ind w:left="357" w:hanging="357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請自行攜帶遮陽用具、雨具、個人用藥。</w:t>
      </w:r>
    </w:p>
    <w:p w:rsidR="00140A74" w:rsidRDefault="00140A74" w:rsidP="00140A74">
      <w:pPr>
        <w:numPr>
          <w:ilvl w:val="0"/>
          <w:numId w:val="2"/>
        </w:numPr>
        <w:spacing w:line="340" w:lineRule="exact"/>
        <w:ind w:left="357" w:hanging="357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本行程提供每人車資(遊覽車)、午餐(合菜3850元/桌)(晚餐福隆便當)、門票、1瓶礦泉水、200萬平安/20萬傷害+10萬緊急救援保險（需合乎保險公司投保規定者）。</w:t>
      </w:r>
    </w:p>
    <w:p w:rsidR="00140A74" w:rsidRDefault="00140A74" w:rsidP="00140A74">
      <w:pPr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left="357" w:hanging="357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本會已補貼此次旅遊，故以上門票價格，老年人無任何費用優惠或後退，老年優惠價格已分攤於費用中，請年滿65歲以上會員配合出示證件。</w:t>
      </w:r>
    </w:p>
    <w:p w:rsidR="00140A74" w:rsidRDefault="00140A74" w:rsidP="00140A74">
      <w:pPr>
        <w:numPr>
          <w:ilvl w:val="0"/>
          <w:numId w:val="2"/>
        </w:numPr>
        <w:spacing w:line="340" w:lineRule="exact"/>
        <w:ind w:left="357" w:hanging="357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洽詢電話02-23934053黃治雄。</w:t>
      </w:r>
    </w:p>
    <w:p w:rsidR="00955D1D" w:rsidRPr="00140A74" w:rsidRDefault="00955D1D">
      <w:pPr>
        <w:rPr>
          <w:rFonts w:ascii="標楷體" w:eastAsia="標楷體" w:hAnsi="標楷體"/>
          <w:b/>
          <w:sz w:val="32"/>
          <w:szCs w:val="32"/>
        </w:rPr>
      </w:pPr>
      <w:r w:rsidRPr="00140A74">
        <w:rPr>
          <w:rFonts w:ascii="標楷體" w:eastAsia="標楷體" w:hAnsi="標楷體" w:hint="eastAsia"/>
          <w:b/>
          <w:sz w:val="32"/>
          <w:szCs w:val="32"/>
        </w:rPr>
        <w:lastRenderedPageBreak/>
        <w:t>各位鄉親：</w:t>
      </w:r>
    </w:p>
    <w:p w:rsidR="00955D1D" w:rsidRPr="00140A74" w:rsidRDefault="00955D1D" w:rsidP="00140A7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C5940">
        <w:rPr>
          <w:rFonts w:ascii="標楷體" w:eastAsia="標楷體" w:hAnsi="標楷體" w:hint="eastAsia"/>
        </w:rPr>
        <w:t xml:space="preserve">    </w:t>
      </w:r>
      <w:r w:rsidRPr="00140A74">
        <w:rPr>
          <w:rFonts w:ascii="標楷體" w:eastAsia="標楷體" w:hAnsi="標楷體" w:hint="eastAsia"/>
          <w:sz w:val="28"/>
          <w:szCs w:val="28"/>
        </w:rPr>
        <w:t>為了</w:t>
      </w:r>
      <w:r w:rsidR="009C5940" w:rsidRPr="00140A74">
        <w:rPr>
          <w:rFonts w:ascii="標楷體" w:eastAsia="標楷體" w:hAnsi="標楷體" w:hint="eastAsia"/>
          <w:sz w:val="28"/>
          <w:szCs w:val="28"/>
        </w:rPr>
        <w:t>迎接時代的潮流，</w:t>
      </w:r>
      <w:r w:rsidRPr="00140A74">
        <w:rPr>
          <w:rFonts w:ascii="標楷體" w:eastAsia="標楷體" w:hAnsi="標楷體" w:hint="eastAsia"/>
          <w:sz w:val="28"/>
          <w:szCs w:val="28"/>
        </w:rPr>
        <w:t>加速資訊的傳遞及鄉情的交流，歡迎您加入本會成立的群組，只要按照下列步驟</w:t>
      </w:r>
      <w:r w:rsidR="009C5940" w:rsidRPr="00140A74">
        <w:rPr>
          <w:rFonts w:ascii="標楷體" w:eastAsia="標楷體" w:hAnsi="標楷體" w:hint="eastAsia"/>
          <w:sz w:val="28"/>
          <w:szCs w:val="28"/>
        </w:rPr>
        <w:t>，逐步實行，</w:t>
      </w:r>
      <w:r w:rsidRPr="00140A74">
        <w:rPr>
          <w:rFonts w:ascii="標楷體" w:eastAsia="標楷體" w:hAnsi="標楷體" w:hint="eastAsia"/>
          <w:sz w:val="28"/>
          <w:szCs w:val="28"/>
        </w:rPr>
        <w:t>便可加入。</w:t>
      </w:r>
    </w:p>
    <w:p w:rsidR="00955D1D" w:rsidRPr="00140A74" w:rsidRDefault="00955D1D" w:rsidP="00140A7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40A74">
        <w:rPr>
          <w:rFonts w:ascii="標楷體" w:eastAsia="標楷體" w:hAnsi="標楷體" w:hint="eastAsia"/>
          <w:sz w:val="28"/>
          <w:szCs w:val="28"/>
        </w:rPr>
        <w:t>1.拿出</w:t>
      </w:r>
      <w:r w:rsidR="009C5940" w:rsidRPr="00140A74">
        <w:rPr>
          <w:rFonts w:ascii="標楷體" w:eastAsia="標楷體" w:hAnsi="標楷體" w:hint="eastAsia"/>
          <w:sz w:val="28"/>
          <w:szCs w:val="28"/>
        </w:rPr>
        <w:t>手</w:t>
      </w:r>
      <w:r w:rsidRPr="00140A74">
        <w:rPr>
          <w:rFonts w:ascii="標楷體" w:eastAsia="標楷體" w:hAnsi="標楷體" w:hint="eastAsia"/>
          <w:sz w:val="28"/>
          <w:szCs w:val="28"/>
        </w:rPr>
        <w:t>機</w:t>
      </w:r>
      <w:r w:rsidR="009C5940" w:rsidRPr="00140A74">
        <w:rPr>
          <w:rFonts w:ascii="標楷體" w:eastAsia="標楷體" w:hAnsi="標楷體" w:hint="eastAsia"/>
          <w:sz w:val="28"/>
          <w:szCs w:val="28"/>
        </w:rPr>
        <w:t>點</w:t>
      </w:r>
      <w:r w:rsidRPr="00140A74">
        <w:rPr>
          <w:rFonts w:ascii="標楷體" w:eastAsia="標楷體" w:hAnsi="標楷體" w:hint="eastAsia"/>
          <w:sz w:val="28"/>
          <w:szCs w:val="28"/>
        </w:rPr>
        <w:t>進入Line</w:t>
      </w:r>
      <w:r w:rsidR="009C5940" w:rsidRPr="00140A74">
        <w:rPr>
          <w:rFonts w:ascii="標楷體" w:eastAsia="標楷體" w:hAnsi="標楷體" w:hint="eastAsia"/>
          <w:sz w:val="28"/>
          <w:szCs w:val="28"/>
        </w:rPr>
        <w:t>，按</w:t>
      </w:r>
      <w:r w:rsidRPr="00140A74">
        <w:rPr>
          <w:rFonts w:ascii="標楷體" w:eastAsia="標楷體" w:hAnsi="標楷體" w:hint="eastAsia"/>
          <w:sz w:val="28"/>
          <w:szCs w:val="28"/>
        </w:rPr>
        <w:t>右上角的一個橫線「--」</w:t>
      </w:r>
      <w:r w:rsidR="009C5940" w:rsidRPr="00140A74">
        <w:rPr>
          <w:rFonts w:ascii="標楷體" w:eastAsia="標楷體" w:hAnsi="標楷體" w:hint="eastAsia"/>
          <w:sz w:val="28"/>
          <w:szCs w:val="28"/>
        </w:rPr>
        <w:t>。</w:t>
      </w:r>
    </w:p>
    <w:p w:rsidR="00955D1D" w:rsidRPr="00140A74" w:rsidRDefault="009C5940" w:rsidP="00140A7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40A74">
        <w:rPr>
          <w:rFonts w:ascii="標楷體" w:eastAsia="標楷體" w:hAnsi="標楷體" w:hint="eastAsia"/>
          <w:sz w:val="28"/>
          <w:szCs w:val="28"/>
        </w:rPr>
        <w:t>2</w:t>
      </w:r>
      <w:r w:rsidR="00955D1D" w:rsidRPr="00140A74">
        <w:rPr>
          <w:rFonts w:ascii="標楷體" w:eastAsia="標楷體" w:hAnsi="標楷體" w:hint="eastAsia"/>
          <w:sz w:val="28"/>
          <w:szCs w:val="28"/>
        </w:rPr>
        <w:t>.點左上第二個圖案，也就是自己的頭像</w:t>
      </w:r>
      <w:r w:rsidRPr="00140A74">
        <w:rPr>
          <w:rFonts w:ascii="標楷體" w:eastAsia="標楷體" w:hAnsi="標楷體" w:hint="eastAsia"/>
          <w:sz w:val="28"/>
          <w:szCs w:val="28"/>
        </w:rPr>
        <w:t>。</w:t>
      </w:r>
    </w:p>
    <w:p w:rsidR="00955D1D" w:rsidRPr="00140A74" w:rsidRDefault="009C5940" w:rsidP="00140A7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40A74">
        <w:rPr>
          <w:rFonts w:ascii="標楷體" w:eastAsia="標楷體" w:hAnsi="標楷體" w:hint="eastAsia"/>
          <w:sz w:val="28"/>
          <w:szCs w:val="28"/>
        </w:rPr>
        <w:t>3</w:t>
      </w:r>
      <w:r w:rsidR="00955D1D" w:rsidRPr="00140A74">
        <w:rPr>
          <w:rFonts w:ascii="標楷體" w:eastAsia="標楷體" w:hAnsi="標楷體" w:hint="eastAsia"/>
          <w:sz w:val="28"/>
          <w:szCs w:val="28"/>
        </w:rPr>
        <w:t>.滑到最</w:t>
      </w:r>
      <w:r w:rsidRPr="00140A74">
        <w:rPr>
          <w:rFonts w:ascii="標楷體" w:eastAsia="標楷體" w:hAnsi="標楷體" w:hint="eastAsia"/>
          <w:sz w:val="28"/>
          <w:szCs w:val="28"/>
        </w:rPr>
        <w:t>下面</w:t>
      </w:r>
      <w:r w:rsidR="00955D1D" w:rsidRPr="00140A74">
        <w:rPr>
          <w:rFonts w:ascii="標楷體" w:eastAsia="標楷體" w:hAnsi="標楷體" w:hint="eastAsia"/>
          <w:sz w:val="28"/>
          <w:szCs w:val="28"/>
        </w:rPr>
        <w:t>的「行動條碼」並按下</w:t>
      </w:r>
      <w:r w:rsidRPr="00140A74">
        <w:rPr>
          <w:rFonts w:ascii="標楷體" w:eastAsia="標楷體" w:hAnsi="標楷體" w:hint="eastAsia"/>
          <w:sz w:val="28"/>
          <w:szCs w:val="28"/>
        </w:rPr>
        <w:t>。</w:t>
      </w:r>
    </w:p>
    <w:p w:rsidR="00955D1D" w:rsidRPr="00140A74" w:rsidRDefault="009921F6" w:rsidP="00140A7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40A74">
        <w:rPr>
          <w:rFonts w:ascii="標楷體" w:eastAsia="標楷體" w:hAnsi="標楷體" w:hint="eastAsia"/>
          <w:sz w:val="28"/>
          <w:szCs w:val="28"/>
        </w:rPr>
        <w:t>4</w:t>
      </w:r>
      <w:r w:rsidR="00955D1D" w:rsidRPr="00140A74">
        <w:rPr>
          <w:rFonts w:ascii="標楷體" w:eastAsia="標楷體" w:hAnsi="標楷體" w:hint="eastAsia"/>
          <w:sz w:val="28"/>
          <w:szCs w:val="28"/>
        </w:rPr>
        <w:t>.</w:t>
      </w:r>
      <w:r w:rsidRPr="00140A74">
        <w:rPr>
          <w:rFonts w:ascii="標楷體" w:eastAsia="標楷體" w:hAnsi="標楷體" w:hint="eastAsia"/>
          <w:sz w:val="28"/>
          <w:szCs w:val="28"/>
        </w:rPr>
        <w:t>再</w:t>
      </w:r>
      <w:r w:rsidR="009C5940" w:rsidRPr="00140A74">
        <w:rPr>
          <w:rFonts w:ascii="標楷體" w:eastAsia="標楷體" w:hAnsi="標楷體" w:hint="eastAsia"/>
          <w:sz w:val="28"/>
          <w:szCs w:val="28"/>
        </w:rPr>
        <w:t>按</w:t>
      </w:r>
      <w:r w:rsidR="00955D1D" w:rsidRPr="00140A74">
        <w:rPr>
          <w:rFonts w:ascii="標楷體" w:eastAsia="標楷體" w:hAnsi="標楷體" w:hint="eastAsia"/>
          <w:sz w:val="28"/>
          <w:szCs w:val="28"/>
        </w:rPr>
        <w:t>最下面的「行動條碼掃瞄器」</w:t>
      </w:r>
      <w:r w:rsidR="009C5940" w:rsidRPr="00140A74">
        <w:rPr>
          <w:rFonts w:ascii="標楷體" w:eastAsia="標楷體" w:hAnsi="標楷體" w:hint="eastAsia"/>
          <w:sz w:val="28"/>
          <w:szCs w:val="28"/>
        </w:rPr>
        <w:t>。</w:t>
      </w:r>
    </w:p>
    <w:p w:rsidR="00955D1D" w:rsidRPr="00140A74" w:rsidRDefault="009921F6" w:rsidP="00140A7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40A74">
        <w:rPr>
          <w:rFonts w:ascii="標楷體" w:eastAsia="標楷體" w:hAnsi="標楷體" w:hint="eastAsia"/>
          <w:sz w:val="28"/>
          <w:szCs w:val="28"/>
        </w:rPr>
        <w:t>5</w:t>
      </w:r>
      <w:r w:rsidR="00955D1D" w:rsidRPr="00140A74">
        <w:rPr>
          <w:rFonts w:ascii="標楷體" w:eastAsia="標楷體" w:hAnsi="標楷體" w:hint="eastAsia"/>
          <w:sz w:val="28"/>
          <w:szCs w:val="28"/>
        </w:rPr>
        <w:t>.這時會出現一個照相的方框</w:t>
      </w:r>
      <w:r w:rsidRPr="00140A74">
        <w:rPr>
          <w:rFonts w:ascii="標楷體" w:eastAsia="標楷體" w:hAnsi="標楷體" w:hint="eastAsia"/>
          <w:sz w:val="28"/>
          <w:szCs w:val="28"/>
        </w:rPr>
        <w:t>，</w:t>
      </w:r>
      <w:r w:rsidR="009C5940" w:rsidRPr="00140A74">
        <w:rPr>
          <w:rFonts w:ascii="標楷體" w:eastAsia="標楷體" w:hAnsi="標楷體" w:hint="eastAsia"/>
          <w:sz w:val="28"/>
          <w:szCs w:val="28"/>
        </w:rPr>
        <w:t>將方框對準下列的圖案，不必拍照，只需對準</w:t>
      </w:r>
      <w:r w:rsidRPr="00140A74">
        <w:rPr>
          <w:rFonts w:ascii="標楷體" w:eastAsia="標楷體" w:hAnsi="標楷體" w:hint="eastAsia"/>
          <w:sz w:val="28"/>
          <w:szCs w:val="28"/>
        </w:rPr>
        <w:t>圖案，</w:t>
      </w:r>
      <w:r w:rsidR="009C5940" w:rsidRPr="00140A74">
        <w:rPr>
          <w:rFonts w:ascii="標楷體" w:eastAsia="標楷體" w:hAnsi="標楷體" w:hint="eastAsia"/>
          <w:sz w:val="28"/>
          <w:szCs w:val="28"/>
        </w:rPr>
        <w:t>稍待3秒，俟</w:t>
      </w:r>
      <w:r w:rsidRPr="00140A74">
        <w:rPr>
          <w:rFonts w:ascii="標楷體" w:eastAsia="標楷體" w:hAnsi="標楷體" w:hint="eastAsia"/>
          <w:sz w:val="28"/>
          <w:szCs w:val="28"/>
        </w:rPr>
        <w:t>其</w:t>
      </w:r>
      <w:r w:rsidR="009C5940" w:rsidRPr="00140A74">
        <w:rPr>
          <w:rFonts w:ascii="標楷體" w:eastAsia="標楷體" w:hAnsi="標楷體" w:hint="eastAsia"/>
          <w:sz w:val="28"/>
          <w:szCs w:val="28"/>
        </w:rPr>
        <w:t>定格即完成。</w:t>
      </w:r>
    </w:p>
    <w:p w:rsidR="00955D1D" w:rsidRDefault="00955D1D"/>
    <w:p w:rsidR="00955D1D" w:rsidRDefault="00955D1D">
      <w:r w:rsidRPr="00955D1D">
        <w:rPr>
          <w:noProof/>
        </w:rPr>
        <w:drawing>
          <wp:inline distT="0" distB="0" distL="0" distR="0">
            <wp:extent cx="1460500" cy="1460500"/>
            <wp:effectExtent l="19050" t="0" r="6350" b="0"/>
            <wp:docPr id="2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1F6" w:rsidRDefault="009921F6"/>
    <w:p w:rsidR="009921F6" w:rsidRDefault="009921F6"/>
    <w:p w:rsidR="009921F6" w:rsidRDefault="009921F6"/>
    <w:tbl>
      <w:tblPr>
        <w:tblW w:w="10490" w:type="dxa"/>
        <w:tblInd w:w="-256" w:type="dxa"/>
        <w:tblCellMar>
          <w:left w:w="28" w:type="dxa"/>
          <w:right w:w="28" w:type="dxa"/>
        </w:tblCellMar>
        <w:tblLook w:val="0000"/>
      </w:tblPr>
      <w:tblGrid>
        <w:gridCol w:w="1661"/>
        <w:gridCol w:w="496"/>
        <w:gridCol w:w="1104"/>
        <w:gridCol w:w="1418"/>
        <w:gridCol w:w="3118"/>
        <w:gridCol w:w="1418"/>
        <w:gridCol w:w="1275"/>
      </w:tblGrid>
      <w:tr w:rsidR="009921F6" w:rsidRPr="00574E98" w:rsidTr="00010AEF">
        <w:tc>
          <w:tcPr>
            <w:tcW w:w="9215" w:type="dxa"/>
            <w:gridSpan w:val="6"/>
          </w:tcPr>
          <w:p w:rsidR="009921F6" w:rsidRPr="00140A74" w:rsidRDefault="009921F6" w:rsidP="00010AEF">
            <w:pPr>
              <w:spacing w:line="480" w:lineRule="exact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</w:t>
            </w:r>
            <w:r w:rsidRPr="00140A74">
              <w:rPr>
                <w:rFonts w:ascii="標楷體" w:eastAsia="標楷體" w:hAnsi="標楷體" w:hint="eastAsia"/>
                <w:b/>
                <w:sz w:val="32"/>
                <w:szCs w:val="32"/>
              </w:rPr>
              <w:t>台北市東莞同鄉會棲蘭森林遊樂區</w:t>
            </w:r>
            <w:r w:rsidRPr="00140A7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一日遊</w:t>
            </w:r>
            <w:r w:rsidRPr="00140A7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報名表</w:t>
            </w:r>
          </w:p>
        </w:tc>
        <w:tc>
          <w:tcPr>
            <w:tcW w:w="1275" w:type="dxa"/>
          </w:tcPr>
          <w:p w:rsidR="009921F6" w:rsidRPr="00574E98" w:rsidRDefault="009921F6" w:rsidP="00010AEF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</w:tc>
      </w:tr>
      <w:tr w:rsidR="009921F6" w:rsidRPr="00BB4135" w:rsidTr="0001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910"/>
        </w:trPr>
        <w:tc>
          <w:tcPr>
            <w:tcW w:w="1661" w:type="dxa"/>
          </w:tcPr>
          <w:p w:rsidR="009921F6" w:rsidRPr="00574E98" w:rsidRDefault="009921F6" w:rsidP="009921F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74E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</w:t>
            </w:r>
            <w:r w:rsidRPr="00574E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496" w:type="dxa"/>
          </w:tcPr>
          <w:p w:rsidR="009921F6" w:rsidRPr="00574E98" w:rsidRDefault="009921F6" w:rsidP="00010AE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74E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104" w:type="dxa"/>
          </w:tcPr>
          <w:p w:rsidR="009921F6" w:rsidRPr="00574E98" w:rsidRDefault="009921F6" w:rsidP="00010AE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74E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1418" w:type="dxa"/>
          </w:tcPr>
          <w:p w:rsidR="009921F6" w:rsidRPr="00574E98" w:rsidRDefault="009921F6" w:rsidP="00010AE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74E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身分證統一編號</w:t>
            </w:r>
          </w:p>
        </w:tc>
        <w:tc>
          <w:tcPr>
            <w:tcW w:w="3118" w:type="dxa"/>
          </w:tcPr>
          <w:p w:rsidR="009921F6" w:rsidRPr="00574E98" w:rsidRDefault="009921F6" w:rsidP="00010AEF">
            <w:pPr>
              <w:spacing w:line="400" w:lineRule="exact"/>
              <w:ind w:firstLineChars="200" w:firstLine="480"/>
              <w:rPr>
                <w:rFonts w:ascii="標楷體" w:eastAsia="標楷體" w:hAnsi="標楷體"/>
                <w:color w:val="000000"/>
                <w:szCs w:val="24"/>
              </w:rPr>
            </w:pPr>
            <w:r w:rsidRPr="00574E98">
              <w:rPr>
                <w:rFonts w:ascii="標楷體" w:eastAsia="標楷體" w:hAnsi="標楷體" w:hint="eastAsia"/>
                <w:color w:val="000000"/>
                <w:szCs w:val="24"/>
              </w:rPr>
              <w:t>住        址</w:t>
            </w:r>
          </w:p>
          <w:p w:rsidR="009921F6" w:rsidRPr="00574E98" w:rsidRDefault="009921F6" w:rsidP="00010AEF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9921F6" w:rsidRPr="00574E98" w:rsidRDefault="009921F6" w:rsidP="00010AE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74E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  <w:r w:rsidRPr="00140A74">
              <w:rPr>
                <w:rFonts w:ascii="標楷體" w:eastAsia="標楷體" w:hAnsi="標楷體" w:hint="eastAsia"/>
                <w:color w:val="000000"/>
                <w:szCs w:val="24"/>
              </w:rPr>
              <w:t>(有手機者請一併填寫)</w:t>
            </w:r>
          </w:p>
        </w:tc>
        <w:tc>
          <w:tcPr>
            <w:tcW w:w="1275" w:type="dxa"/>
          </w:tcPr>
          <w:p w:rsidR="009921F6" w:rsidRPr="00140A74" w:rsidRDefault="009921F6" w:rsidP="00010AEF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140A74">
              <w:rPr>
                <w:rFonts w:ascii="標楷體" w:eastAsia="標楷體" w:hAnsi="標楷體" w:hint="eastAsia"/>
                <w:color w:val="000000"/>
                <w:szCs w:val="24"/>
              </w:rPr>
              <w:t>餐食(葷食為主，素食者請註明)</w:t>
            </w:r>
          </w:p>
        </w:tc>
      </w:tr>
      <w:tr w:rsidR="009921F6" w:rsidRPr="00574E98" w:rsidTr="0001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32"/>
        </w:trPr>
        <w:tc>
          <w:tcPr>
            <w:tcW w:w="1661" w:type="dxa"/>
          </w:tcPr>
          <w:p w:rsidR="009921F6" w:rsidRPr="00574E98" w:rsidRDefault="009921F6" w:rsidP="00010AEF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9921F6" w:rsidRPr="00574E98" w:rsidRDefault="009921F6" w:rsidP="00010AEF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</w:tcPr>
          <w:p w:rsidR="009921F6" w:rsidRPr="00574E98" w:rsidRDefault="009921F6" w:rsidP="00010AEF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21F6" w:rsidRPr="00574E98" w:rsidRDefault="009921F6" w:rsidP="00010AEF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9921F6" w:rsidRPr="00574E98" w:rsidRDefault="009921F6" w:rsidP="00010AEF">
            <w:pPr>
              <w:spacing w:line="3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9921F6" w:rsidRPr="00574E98" w:rsidRDefault="009921F6" w:rsidP="00010AEF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921F6" w:rsidRPr="00574E98" w:rsidRDefault="009921F6" w:rsidP="00010AEF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921F6" w:rsidRPr="00574E98" w:rsidTr="0001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32"/>
        </w:trPr>
        <w:tc>
          <w:tcPr>
            <w:tcW w:w="1661" w:type="dxa"/>
          </w:tcPr>
          <w:p w:rsidR="009921F6" w:rsidRPr="00574E98" w:rsidRDefault="009921F6" w:rsidP="00010AEF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9921F6" w:rsidRPr="00574E98" w:rsidRDefault="009921F6" w:rsidP="00010AEF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</w:tcPr>
          <w:p w:rsidR="009921F6" w:rsidRPr="00574E98" w:rsidRDefault="009921F6" w:rsidP="00010AEF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21F6" w:rsidRPr="00574E98" w:rsidRDefault="009921F6" w:rsidP="00010AEF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9921F6" w:rsidRPr="00574E98" w:rsidRDefault="009921F6" w:rsidP="00010AEF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21F6" w:rsidRPr="00574E98" w:rsidRDefault="009921F6" w:rsidP="00010AEF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921F6" w:rsidRPr="00574E98" w:rsidRDefault="009921F6" w:rsidP="00010AEF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921F6" w:rsidRPr="00574E98" w:rsidTr="0001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32"/>
        </w:trPr>
        <w:tc>
          <w:tcPr>
            <w:tcW w:w="1661" w:type="dxa"/>
          </w:tcPr>
          <w:p w:rsidR="009921F6" w:rsidRPr="00574E98" w:rsidRDefault="009921F6" w:rsidP="00010AEF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9921F6" w:rsidRPr="00574E98" w:rsidRDefault="009921F6" w:rsidP="00010AEF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</w:tcPr>
          <w:p w:rsidR="009921F6" w:rsidRPr="00574E98" w:rsidRDefault="009921F6" w:rsidP="00010AEF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21F6" w:rsidRPr="00574E98" w:rsidRDefault="009921F6" w:rsidP="00010AEF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9921F6" w:rsidRPr="00574E98" w:rsidRDefault="009921F6" w:rsidP="00010AEF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21F6" w:rsidRPr="00574E98" w:rsidRDefault="009921F6" w:rsidP="00010AEF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921F6" w:rsidRPr="00574E98" w:rsidRDefault="009921F6" w:rsidP="00010AEF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40A74" w:rsidRPr="00574E98" w:rsidTr="00140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32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74" w:rsidRPr="00574E98" w:rsidRDefault="00140A74" w:rsidP="00147344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74" w:rsidRPr="00574E98" w:rsidRDefault="00140A74" w:rsidP="00147344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74" w:rsidRPr="00574E98" w:rsidRDefault="00140A74" w:rsidP="00147344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74" w:rsidRPr="00574E98" w:rsidRDefault="00140A74" w:rsidP="00147344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74" w:rsidRPr="00574E98" w:rsidRDefault="00140A74" w:rsidP="00147344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74" w:rsidRPr="00574E98" w:rsidRDefault="00140A74" w:rsidP="00147344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74" w:rsidRPr="00574E98" w:rsidRDefault="00140A74" w:rsidP="00147344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9921F6" w:rsidRPr="009921F6" w:rsidRDefault="009921F6"/>
    <w:sectPr w:rsidR="009921F6" w:rsidRPr="009921F6" w:rsidSect="00140A74">
      <w:pgSz w:w="11906" w:h="16838"/>
      <w:pgMar w:top="680" w:right="907" w:bottom="45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7E2" w:rsidRDefault="00B247E2" w:rsidP="00140A74">
      <w:r>
        <w:separator/>
      </w:r>
    </w:p>
  </w:endnote>
  <w:endnote w:type="continuationSeparator" w:id="0">
    <w:p w:rsidR="00B247E2" w:rsidRDefault="00B247E2" w:rsidP="00140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7E2" w:rsidRDefault="00B247E2" w:rsidP="00140A74">
      <w:r>
        <w:separator/>
      </w:r>
    </w:p>
  </w:footnote>
  <w:footnote w:type="continuationSeparator" w:id="0">
    <w:p w:rsidR="00B247E2" w:rsidRDefault="00B247E2" w:rsidP="00140A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6416A"/>
    <w:multiLevelType w:val="hybridMultilevel"/>
    <w:tmpl w:val="46A20B02"/>
    <w:lvl w:ilvl="0" w:tplc="AFB2D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5D1D"/>
    <w:rsid w:val="00140A74"/>
    <w:rsid w:val="00875074"/>
    <w:rsid w:val="00955D1D"/>
    <w:rsid w:val="009921F6"/>
    <w:rsid w:val="009C5940"/>
    <w:rsid w:val="00B247E2"/>
    <w:rsid w:val="00C6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1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55D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qFormat/>
    <w:rsid w:val="00955D1D"/>
    <w:pPr>
      <w:autoSpaceDE w:val="0"/>
      <w:autoSpaceDN w:val="0"/>
      <w:adjustRightInd w:val="0"/>
      <w:ind w:leftChars="200" w:left="480"/>
    </w:pPr>
    <w:rPr>
      <w:rFonts w:ascii="細明體" w:eastAsia="細明體" w:hAnsi="Times New Roman"/>
      <w:kern w:val="0"/>
      <w:sz w:val="20"/>
      <w:szCs w:val="24"/>
    </w:rPr>
  </w:style>
  <w:style w:type="character" w:styleId="a6">
    <w:name w:val="Hyperlink"/>
    <w:unhideWhenUsed/>
    <w:rsid w:val="00955D1D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40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140A74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140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140A7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ravel.vac.gov.tw/wise/cilan/images/spacer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dongguantpe@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1386</Characters>
  <Application>Microsoft Office Word</Application>
  <DocSecurity>0</DocSecurity>
  <Lines>11</Lines>
  <Paragraphs>3</Paragraphs>
  <ScaleCrop>false</ScaleCrop>
  <Company>C.M.T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2</cp:revision>
  <dcterms:created xsi:type="dcterms:W3CDTF">2016-09-26T08:33:00Z</dcterms:created>
  <dcterms:modified xsi:type="dcterms:W3CDTF">2016-09-26T08:33:00Z</dcterms:modified>
</cp:coreProperties>
</file>